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64AC" w14:textId="77777777" w:rsidR="0016479D" w:rsidRDefault="00F72A1F" w:rsidP="0016479D">
      <w:pPr>
        <w:pStyle w:val="Title"/>
        <w:jc w:val="left"/>
        <w:rPr>
          <w:b/>
          <w:color w:val="333399"/>
          <w:sz w:val="28"/>
        </w:rPr>
      </w:pPr>
      <w:r>
        <w:rPr>
          <w:noProof/>
        </w:rPr>
        <w:drawing>
          <wp:anchor distT="0" distB="0" distL="114300" distR="114300" simplePos="0" relativeHeight="251657728" behindDoc="0" locked="0" layoutInCell="1" allowOverlap="1" wp14:anchorId="167194B1" wp14:editId="1E620413">
            <wp:simplePos x="0" y="0"/>
            <wp:positionH relativeFrom="margin">
              <wp:posOffset>-211455</wp:posOffset>
            </wp:positionH>
            <wp:positionV relativeFrom="paragraph">
              <wp:posOffset>-4445</wp:posOffset>
            </wp:positionV>
            <wp:extent cx="1354455" cy="1308735"/>
            <wp:effectExtent l="0" t="0" r="0" b="0"/>
            <wp:wrapNone/>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1A09FE" w:rsidRPr="007E77C9" w14:paraId="7C521F4D" w14:textId="77777777" w:rsidTr="007E77C9">
        <w:tc>
          <w:tcPr>
            <w:tcW w:w="2679" w:type="dxa"/>
            <w:shd w:val="clear" w:color="auto" w:fill="auto"/>
            <w:vAlign w:val="center"/>
          </w:tcPr>
          <w:p w14:paraId="0415FF6B" w14:textId="77777777" w:rsidR="001A09FE" w:rsidRPr="007E77C9" w:rsidRDefault="001A09FE" w:rsidP="00353077">
            <w:pPr>
              <w:pStyle w:val="Title"/>
              <w:rPr>
                <w:b/>
                <w:color w:val="333399"/>
                <w:sz w:val="28"/>
              </w:rPr>
            </w:pPr>
          </w:p>
        </w:tc>
        <w:tc>
          <w:tcPr>
            <w:tcW w:w="4478" w:type="dxa"/>
            <w:shd w:val="clear" w:color="auto" w:fill="auto"/>
            <w:vAlign w:val="center"/>
          </w:tcPr>
          <w:p w14:paraId="5AF452AF" w14:textId="77777777" w:rsidR="000F5769" w:rsidRPr="000F5769" w:rsidRDefault="000F5769" w:rsidP="000F5769">
            <w:pPr>
              <w:pStyle w:val="Header"/>
              <w:jc w:val="center"/>
              <w:rPr>
                <w:b/>
                <w:sz w:val="24"/>
                <w:szCs w:val="24"/>
              </w:rPr>
            </w:pPr>
            <w:r w:rsidRPr="000F5769">
              <w:rPr>
                <w:b/>
                <w:noProof/>
                <w:sz w:val="24"/>
                <w:szCs w:val="24"/>
              </w:rPr>
              <w:t>Frank Fowler Dow School No. 52</w:t>
            </w:r>
          </w:p>
          <w:p w14:paraId="6A14E0DC" w14:textId="77777777" w:rsidR="000F5769" w:rsidRDefault="000F5769" w:rsidP="000F5769">
            <w:pPr>
              <w:pStyle w:val="Header"/>
              <w:jc w:val="center"/>
              <w:rPr>
                <w:sz w:val="24"/>
                <w:szCs w:val="24"/>
              </w:rPr>
            </w:pPr>
            <w:r w:rsidRPr="000F5769">
              <w:rPr>
                <w:sz w:val="24"/>
                <w:szCs w:val="24"/>
              </w:rPr>
              <w:t xml:space="preserve">100 Farmington Road, </w:t>
            </w:r>
          </w:p>
          <w:p w14:paraId="3E03373B" w14:textId="77777777" w:rsidR="000F5769" w:rsidRPr="000F5769" w:rsidRDefault="000F5769" w:rsidP="000F5769">
            <w:pPr>
              <w:pStyle w:val="Header"/>
              <w:jc w:val="center"/>
              <w:rPr>
                <w:sz w:val="24"/>
                <w:szCs w:val="24"/>
              </w:rPr>
            </w:pPr>
            <w:r w:rsidRPr="000F5769">
              <w:rPr>
                <w:sz w:val="24"/>
                <w:szCs w:val="24"/>
              </w:rPr>
              <w:t>Rochester, New York 14609</w:t>
            </w:r>
          </w:p>
          <w:p w14:paraId="1C6AAE13" w14:textId="77777777" w:rsidR="000F5769" w:rsidRPr="000F5769" w:rsidRDefault="000F5769" w:rsidP="000F5769">
            <w:pPr>
              <w:pStyle w:val="Header"/>
              <w:jc w:val="center"/>
              <w:rPr>
                <w:sz w:val="24"/>
                <w:szCs w:val="24"/>
              </w:rPr>
            </w:pPr>
            <w:r w:rsidRPr="000F5769">
              <w:rPr>
                <w:sz w:val="24"/>
                <w:szCs w:val="24"/>
              </w:rPr>
              <w:t>Phone (585) 482-9614    Fax (585) 654-1079</w:t>
            </w:r>
          </w:p>
          <w:p w14:paraId="43A4C7FF" w14:textId="77777777" w:rsidR="000F5769" w:rsidRPr="000F5769" w:rsidRDefault="000F5769" w:rsidP="000F5769">
            <w:pPr>
              <w:pStyle w:val="Header"/>
              <w:jc w:val="center"/>
              <w:rPr>
                <w:sz w:val="24"/>
                <w:szCs w:val="24"/>
              </w:rPr>
            </w:pPr>
            <w:r w:rsidRPr="000F5769">
              <w:rPr>
                <w:sz w:val="24"/>
                <w:szCs w:val="24"/>
              </w:rPr>
              <w:t>www.rcsdk12.org/52</w:t>
            </w:r>
          </w:p>
          <w:p w14:paraId="23996B36" w14:textId="77777777" w:rsidR="001A09FE" w:rsidRPr="007E77C9" w:rsidRDefault="001A09FE" w:rsidP="00353077">
            <w:pPr>
              <w:jc w:val="center"/>
              <w:rPr>
                <w:rFonts w:ascii="Tahoma" w:hAnsi="Tahoma"/>
                <w:color w:val="333399"/>
                <w:sz w:val="24"/>
              </w:rPr>
            </w:pPr>
          </w:p>
        </w:tc>
        <w:tc>
          <w:tcPr>
            <w:tcW w:w="3553" w:type="dxa"/>
            <w:shd w:val="clear" w:color="auto" w:fill="auto"/>
          </w:tcPr>
          <w:p w14:paraId="4FB2CDD5" w14:textId="77777777" w:rsidR="000F5769" w:rsidRPr="000F5769" w:rsidRDefault="000F5769" w:rsidP="0022675E">
            <w:pPr>
              <w:pStyle w:val="Header"/>
              <w:jc w:val="center"/>
              <w:rPr>
                <w:sz w:val="24"/>
                <w:szCs w:val="24"/>
              </w:rPr>
            </w:pPr>
            <w:r w:rsidRPr="000F5769">
              <w:rPr>
                <w:sz w:val="24"/>
                <w:szCs w:val="24"/>
              </w:rPr>
              <w:t>Dr. Mary Ferguson</w:t>
            </w:r>
          </w:p>
          <w:p w14:paraId="198F4EB4" w14:textId="77777777" w:rsidR="000F5769" w:rsidRPr="000F5769" w:rsidRDefault="000F5769" w:rsidP="0022675E">
            <w:pPr>
              <w:pStyle w:val="Header"/>
              <w:jc w:val="center"/>
              <w:rPr>
                <w:sz w:val="24"/>
                <w:szCs w:val="24"/>
              </w:rPr>
            </w:pPr>
            <w:r w:rsidRPr="000F5769">
              <w:rPr>
                <w:sz w:val="24"/>
                <w:szCs w:val="24"/>
              </w:rPr>
              <w:t>Principal</w:t>
            </w:r>
          </w:p>
          <w:p w14:paraId="29CB1F91" w14:textId="77777777" w:rsidR="000F5769" w:rsidRPr="000F5769" w:rsidRDefault="000F5769" w:rsidP="0022675E">
            <w:pPr>
              <w:pStyle w:val="Header"/>
              <w:jc w:val="center"/>
              <w:rPr>
                <w:sz w:val="24"/>
                <w:szCs w:val="24"/>
              </w:rPr>
            </w:pPr>
            <w:r w:rsidRPr="000F5769">
              <w:rPr>
                <w:sz w:val="24"/>
                <w:szCs w:val="24"/>
              </w:rPr>
              <w:t>Mary.Ferguson@rcsdk12.org</w:t>
            </w:r>
          </w:p>
          <w:p w14:paraId="7086BEC9" w14:textId="77777777" w:rsidR="00E70F00" w:rsidRPr="003170E6" w:rsidRDefault="00E70F00" w:rsidP="00E70F00">
            <w:pPr>
              <w:pStyle w:val="Title"/>
              <w:rPr>
                <w:rFonts w:ascii="Cambria" w:hAnsi="Cambria"/>
                <w:b/>
                <w:color w:val="333399"/>
                <w:sz w:val="20"/>
              </w:rPr>
            </w:pPr>
          </w:p>
        </w:tc>
      </w:tr>
    </w:tbl>
    <w:p w14:paraId="7587B798" w14:textId="77777777" w:rsidR="00F06853" w:rsidRDefault="00F06853" w:rsidP="0012353A">
      <w:pPr>
        <w:jc w:val="both"/>
        <w:rPr>
          <w:rFonts w:asciiTheme="minorHAnsi" w:hAnsiTheme="minorHAnsi" w:cstheme="minorHAnsi"/>
          <w:sz w:val="24"/>
          <w:szCs w:val="24"/>
        </w:rPr>
      </w:pPr>
    </w:p>
    <w:p w14:paraId="729B2E56"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xml:space="preserve">Welcome and Hello, to our 2023 – 2024 Fifth Grade Scholars! This year, your child will have two teachers in our Fifth-Grade class, Ms. Jennifer A. Johnson and Mrs. Lauren Benedict. Ms. Johnson grew up in the city, graduated from Joseph C. Wilson Magnet High School, and has taught for over twenty years with the RCSD. Mrs. Benedict grew up in Fairport, has a one-year-old baby girl, and has taught for eleven years with the RCSD. We are excited to begin another school year at Frank Fowler Dow School No. 52! The first day of school is Wednesday, September 6th, and all students are expected to be in uniform daily. </w:t>
      </w:r>
    </w:p>
    <w:p w14:paraId="464D9DA4" w14:textId="77777777" w:rsidR="0012353A" w:rsidRDefault="0012353A" w:rsidP="0012353A">
      <w:pPr>
        <w:jc w:val="both"/>
        <w:rPr>
          <w:rFonts w:asciiTheme="minorHAnsi" w:hAnsiTheme="minorHAnsi" w:cstheme="minorHAnsi"/>
          <w:sz w:val="24"/>
          <w:szCs w:val="24"/>
        </w:rPr>
      </w:pPr>
    </w:p>
    <w:p w14:paraId="2AA574EC" w14:textId="77777777" w:rsidR="0012353A" w:rsidRPr="00A87FAA" w:rsidRDefault="0012353A" w:rsidP="0012353A">
      <w:pPr>
        <w:jc w:val="both"/>
        <w:rPr>
          <w:rFonts w:asciiTheme="minorHAnsi" w:hAnsiTheme="minorHAnsi" w:cstheme="minorHAnsi"/>
          <w:b/>
          <w:sz w:val="24"/>
          <w:szCs w:val="24"/>
          <w:u w:val="single"/>
        </w:rPr>
      </w:pPr>
      <w:r w:rsidRPr="00A87FAA">
        <w:rPr>
          <w:rFonts w:asciiTheme="minorHAnsi" w:hAnsiTheme="minorHAnsi" w:cstheme="minorHAnsi"/>
          <w:b/>
          <w:sz w:val="24"/>
          <w:szCs w:val="24"/>
          <w:u w:val="single"/>
        </w:rPr>
        <w:t>School Supply List</w:t>
      </w:r>
      <w:r w:rsidR="00A87FAA" w:rsidRPr="00A87FAA">
        <w:rPr>
          <w:rFonts w:asciiTheme="minorHAnsi" w:hAnsiTheme="minorHAnsi" w:cstheme="minorHAnsi"/>
          <w:b/>
          <w:sz w:val="24"/>
          <w:szCs w:val="24"/>
          <w:u w:val="single"/>
        </w:rPr>
        <w:t>:</w:t>
      </w:r>
    </w:p>
    <w:p w14:paraId="28833B22"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6 - Folders (Blue, Red, Green, Yellow &amp; 2 Color/ Design of Choice)</w:t>
      </w:r>
    </w:p>
    <w:p w14:paraId="4D804012"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4 – Notebooks</w:t>
      </w:r>
    </w:p>
    <w:p w14:paraId="4C26DFA2"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xml:space="preserve">• 2 Composition Notebook • Back Pack </w:t>
      </w:r>
    </w:p>
    <w:p w14:paraId="0A5E35AD"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xml:space="preserve">• 48 - #2 Pencils </w:t>
      </w:r>
    </w:p>
    <w:p w14:paraId="5B3DEFEF"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xml:space="preserve">• 2 Boxes of Facial Tissue </w:t>
      </w:r>
    </w:p>
    <w:p w14:paraId="722A859A"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xml:space="preserve">• 4 – Highlighters </w:t>
      </w:r>
    </w:p>
    <w:p w14:paraId="645466B8"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xml:space="preserve">• 2 Containers of Clorox Wipes </w:t>
      </w:r>
    </w:p>
    <w:p w14:paraId="14F591C3"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4 - Dry-Eraser Markers</w:t>
      </w:r>
    </w:p>
    <w:p w14:paraId="2BE5B56A"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xml:space="preserve">• 1 Bottle of Hand Sanitizer </w:t>
      </w:r>
    </w:p>
    <w:p w14:paraId="266D799A"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xml:space="preserve">• Colored Pencils/ Markers </w:t>
      </w:r>
    </w:p>
    <w:p w14:paraId="50DED778"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ONE Pair of Headphones to use with the Chromebook</w:t>
      </w:r>
    </w:p>
    <w:p w14:paraId="0FFCFE39" w14:textId="77777777" w:rsidR="0012353A" w:rsidRPr="0012353A" w:rsidRDefault="0012353A" w:rsidP="0012353A">
      <w:pPr>
        <w:jc w:val="both"/>
        <w:rPr>
          <w:rFonts w:asciiTheme="minorHAnsi" w:hAnsiTheme="minorHAnsi" w:cstheme="minorHAnsi"/>
          <w:sz w:val="24"/>
          <w:szCs w:val="24"/>
        </w:rPr>
      </w:pPr>
    </w:p>
    <w:p w14:paraId="77B18C32" w14:textId="77777777" w:rsidR="0012353A" w:rsidRP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xml:space="preserve">We welcome your child to the fifth grade and look forward to having fun learning and growing this school year. New concepts, skills, and practices in reading, writing, and math require much reinforcement. We believe that family involvement can make a tremendous difference in a child’s academic success. Spending a few extra minutes with your child will help them gain the additional confidence they need to succeed. Our goal is to assist your child in reaching their academic potential by building on their foundation and helping them in all areas where they may need additional support. Together with you, we want them to grow academically, socially, and emotionally to be the best student he or they can be! </w:t>
      </w:r>
    </w:p>
    <w:p w14:paraId="715C62E8" w14:textId="77777777" w:rsidR="001209B6" w:rsidRDefault="001209B6" w:rsidP="0012353A">
      <w:pPr>
        <w:jc w:val="both"/>
        <w:rPr>
          <w:rFonts w:asciiTheme="minorHAnsi" w:hAnsiTheme="minorHAnsi" w:cstheme="minorHAnsi"/>
          <w:sz w:val="24"/>
          <w:szCs w:val="24"/>
        </w:rPr>
      </w:pPr>
    </w:p>
    <w:p w14:paraId="004B4B28" w14:textId="77777777" w:rsid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xml:space="preserve">The students will have daily homework in Math and Reading. If paper homework is not assigned, students should read every night for 20/30 minutes, play a Math game posted in Google Classroom, or do a Math or Reading lesson from i-Ready - “My Path.” We have an open-door policy and welcome all parents and guardians to contact us with any concerns or questions. We encourage families to arrange an appointment to meet with us outside our regular learning time to discuss their child’s needs. </w:t>
      </w:r>
      <w:r w:rsidRPr="00142A03">
        <w:rPr>
          <w:rFonts w:asciiTheme="minorHAnsi" w:hAnsiTheme="minorHAnsi" w:cstheme="minorHAnsi"/>
          <w:b/>
          <w:color w:val="FF0000"/>
          <w:sz w:val="24"/>
          <w:szCs w:val="24"/>
        </w:rPr>
        <w:t>The school’s phone number is (585) 482-9614, and our extension is 1060 (you can transfer directly to the room by dialing 1060#).</w:t>
      </w:r>
      <w:r w:rsidRPr="0012353A">
        <w:rPr>
          <w:rFonts w:asciiTheme="minorHAnsi" w:hAnsiTheme="minorHAnsi" w:cstheme="minorHAnsi"/>
          <w:sz w:val="24"/>
          <w:szCs w:val="24"/>
        </w:rPr>
        <w:t xml:space="preserve"> Enjoy the remaining weeks of summer, and stay safe! </w:t>
      </w:r>
    </w:p>
    <w:p w14:paraId="638EEE28" w14:textId="77777777" w:rsidR="00E31146" w:rsidRDefault="00E31146" w:rsidP="0012353A">
      <w:pPr>
        <w:jc w:val="both"/>
        <w:rPr>
          <w:rFonts w:asciiTheme="minorHAnsi" w:hAnsiTheme="minorHAnsi" w:cstheme="minorHAnsi"/>
          <w:sz w:val="24"/>
          <w:szCs w:val="24"/>
        </w:rPr>
      </w:pPr>
    </w:p>
    <w:p w14:paraId="7D537050" w14:textId="77777777" w:rsidR="0012353A" w:rsidRDefault="0012353A" w:rsidP="0012353A">
      <w:pPr>
        <w:jc w:val="both"/>
        <w:rPr>
          <w:rFonts w:asciiTheme="minorHAnsi" w:hAnsiTheme="minorHAnsi" w:cstheme="minorHAnsi"/>
          <w:sz w:val="24"/>
          <w:szCs w:val="24"/>
        </w:rPr>
      </w:pPr>
      <w:r w:rsidRPr="0012353A">
        <w:rPr>
          <w:rFonts w:asciiTheme="minorHAnsi" w:hAnsiTheme="minorHAnsi" w:cstheme="minorHAnsi"/>
          <w:sz w:val="24"/>
          <w:szCs w:val="24"/>
        </w:rPr>
        <w:t xml:space="preserve">Sincerely, </w:t>
      </w:r>
    </w:p>
    <w:p w14:paraId="050897FD" w14:textId="77777777" w:rsidR="0012353A" w:rsidRDefault="0012353A" w:rsidP="0012353A">
      <w:pPr>
        <w:jc w:val="both"/>
        <w:rPr>
          <w:rFonts w:asciiTheme="minorHAnsi" w:hAnsiTheme="minorHAnsi" w:cstheme="minorHAnsi"/>
          <w:b/>
          <w:sz w:val="24"/>
          <w:szCs w:val="24"/>
        </w:rPr>
      </w:pPr>
    </w:p>
    <w:p w14:paraId="35BB802E" w14:textId="77777777" w:rsidR="00B63677" w:rsidRPr="001F1DD9" w:rsidRDefault="00D72854" w:rsidP="0012353A">
      <w:pPr>
        <w:jc w:val="both"/>
        <w:rPr>
          <w:rFonts w:asciiTheme="minorHAnsi" w:hAnsiTheme="minorHAnsi" w:cstheme="minorHAnsi"/>
          <w:b/>
          <w:sz w:val="24"/>
          <w:szCs w:val="24"/>
        </w:rPr>
      </w:pPr>
      <w:r w:rsidRPr="001F1DD9">
        <w:rPr>
          <w:rFonts w:asciiTheme="minorHAnsi" w:hAnsiTheme="minorHAnsi" w:cstheme="minorHAnsi"/>
          <w:b/>
          <w:sz w:val="24"/>
          <w:szCs w:val="24"/>
        </w:rPr>
        <w:t>Ms.</w:t>
      </w:r>
      <w:r w:rsidR="00C9561D" w:rsidRPr="001F1DD9">
        <w:rPr>
          <w:rFonts w:asciiTheme="minorHAnsi" w:hAnsiTheme="minorHAnsi" w:cstheme="minorHAnsi"/>
          <w:b/>
          <w:sz w:val="24"/>
          <w:szCs w:val="24"/>
        </w:rPr>
        <w:t xml:space="preserve"> </w:t>
      </w:r>
      <w:r w:rsidRPr="001F1DD9">
        <w:rPr>
          <w:rFonts w:asciiTheme="minorHAnsi" w:hAnsiTheme="minorHAnsi" w:cstheme="minorHAnsi"/>
          <w:b/>
          <w:sz w:val="24"/>
          <w:szCs w:val="24"/>
        </w:rPr>
        <w:t>J.A. Johnson</w:t>
      </w:r>
      <w:r w:rsidR="00C9561D" w:rsidRPr="001F1DD9">
        <w:rPr>
          <w:rFonts w:asciiTheme="minorHAnsi" w:hAnsiTheme="minorHAnsi" w:cstheme="minorHAnsi"/>
          <w:b/>
          <w:sz w:val="24"/>
          <w:szCs w:val="24"/>
        </w:rPr>
        <w:t xml:space="preserve"> </w:t>
      </w:r>
      <w:r w:rsidRPr="001F1DD9">
        <w:rPr>
          <w:rFonts w:asciiTheme="minorHAnsi" w:hAnsiTheme="minorHAnsi" w:cstheme="minorHAnsi"/>
          <w:b/>
          <w:sz w:val="24"/>
          <w:szCs w:val="24"/>
        </w:rPr>
        <w:t xml:space="preserve">&amp; </w:t>
      </w:r>
      <w:r w:rsidR="0012353A" w:rsidRPr="001F1DD9">
        <w:rPr>
          <w:rFonts w:asciiTheme="minorHAnsi" w:hAnsiTheme="minorHAnsi" w:cstheme="minorHAnsi"/>
          <w:b/>
          <w:sz w:val="24"/>
          <w:szCs w:val="24"/>
        </w:rPr>
        <w:t>Mrs.</w:t>
      </w:r>
      <w:r w:rsidRPr="001F1DD9">
        <w:rPr>
          <w:rFonts w:asciiTheme="minorHAnsi" w:hAnsiTheme="minorHAnsi" w:cstheme="minorHAnsi"/>
          <w:b/>
          <w:sz w:val="24"/>
          <w:szCs w:val="24"/>
        </w:rPr>
        <w:t xml:space="preserve"> Benedict</w:t>
      </w:r>
    </w:p>
    <w:p w14:paraId="7531322F" w14:textId="77777777" w:rsidR="00377C42" w:rsidRPr="001F1DD9" w:rsidRDefault="00057EC3" w:rsidP="00377C42">
      <w:pPr>
        <w:jc w:val="both"/>
        <w:rPr>
          <w:rFonts w:asciiTheme="minorHAnsi" w:hAnsiTheme="minorHAnsi" w:cstheme="minorHAnsi"/>
          <w:b/>
          <w:sz w:val="24"/>
          <w:szCs w:val="24"/>
        </w:rPr>
      </w:pPr>
      <w:hyperlink r:id="rId7" w:history="1">
        <w:r w:rsidR="00581DA5" w:rsidRPr="001F1DD9">
          <w:rPr>
            <w:rStyle w:val="Hyperlink"/>
            <w:rFonts w:asciiTheme="minorHAnsi" w:hAnsiTheme="minorHAnsi" w:cstheme="minorHAnsi"/>
            <w:b/>
            <w:sz w:val="24"/>
            <w:szCs w:val="24"/>
          </w:rPr>
          <w:t>JenniferA.Johnson@rcsdk12.org</w:t>
        </w:r>
      </w:hyperlink>
    </w:p>
    <w:p w14:paraId="7B5F2E3B" w14:textId="77777777" w:rsidR="00581DA5" w:rsidRDefault="00057EC3" w:rsidP="00377C42">
      <w:pPr>
        <w:jc w:val="both"/>
        <w:rPr>
          <w:rStyle w:val="Hyperlink"/>
          <w:rFonts w:asciiTheme="minorHAnsi" w:hAnsiTheme="minorHAnsi" w:cstheme="minorHAnsi"/>
          <w:b/>
          <w:sz w:val="24"/>
          <w:szCs w:val="24"/>
        </w:rPr>
      </w:pPr>
      <w:hyperlink r:id="rId8" w:history="1">
        <w:r w:rsidR="00581DA5" w:rsidRPr="001F1DD9">
          <w:rPr>
            <w:rStyle w:val="Hyperlink"/>
            <w:rFonts w:asciiTheme="minorHAnsi" w:hAnsiTheme="minorHAnsi" w:cstheme="minorHAnsi"/>
            <w:b/>
            <w:sz w:val="24"/>
            <w:szCs w:val="24"/>
          </w:rPr>
          <w:t>Lauren.Benedict@rcsdk12.org</w:t>
        </w:r>
      </w:hyperlink>
    </w:p>
    <w:p w14:paraId="0D7D82B3" w14:textId="77777777" w:rsidR="00330B2B" w:rsidRPr="001F1DD9" w:rsidRDefault="00330B2B" w:rsidP="00377C42">
      <w:pPr>
        <w:jc w:val="both"/>
        <w:rPr>
          <w:rFonts w:asciiTheme="minorHAnsi" w:hAnsiTheme="minorHAnsi" w:cstheme="minorHAnsi"/>
          <w:b/>
          <w:sz w:val="24"/>
          <w:szCs w:val="24"/>
        </w:rPr>
      </w:pPr>
      <w:r>
        <w:rPr>
          <w:rFonts w:asciiTheme="minorHAnsi" w:hAnsiTheme="minorHAnsi" w:cstheme="minorHAnsi"/>
          <w:b/>
          <w:sz w:val="24"/>
          <w:szCs w:val="24"/>
        </w:rPr>
        <w:t>Room 106</w:t>
      </w:r>
    </w:p>
    <w:p w14:paraId="230BCAD8" w14:textId="77777777" w:rsidR="00581DA5" w:rsidRPr="00D72854" w:rsidRDefault="00581DA5" w:rsidP="00377C42">
      <w:pPr>
        <w:jc w:val="both"/>
        <w:rPr>
          <w:rFonts w:asciiTheme="minorHAnsi" w:hAnsiTheme="minorHAnsi" w:cstheme="minorHAnsi"/>
          <w:sz w:val="24"/>
          <w:szCs w:val="24"/>
        </w:rPr>
      </w:pPr>
    </w:p>
    <w:sectPr w:rsidR="00581DA5" w:rsidRPr="00D72854" w:rsidSect="00C9561D">
      <w:pgSz w:w="12240" w:h="15840"/>
      <w:pgMar w:top="360" w:right="810" w:bottom="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44F4"/>
    <w:multiLevelType w:val="multilevel"/>
    <w:tmpl w:val="FE6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D5BAD"/>
    <w:multiLevelType w:val="multilevel"/>
    <w:tmpl w:val="785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F52D4"/>
    <w:multiLevelType w:val="multilevel"/>
    <w:tmpl w:val="A66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25282A"/>
    <w:multiLevelType w:val="multilevel"/>
    <w:tmpl w:val="FC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9621B"/>
    <w:multiLevelType w:val="multilevel"/>
    <w:tmpl w:val="C61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D2978"/>
    <w:multiLevelType w:val="multilevel"/>
    <w:tmpl w:val="105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383755">
    <w:abstractNumId w:val="5"/>
  </w:num>
  <w:num w:numId="2" w16cid:durableId="200898485">
    <w:abstractNumId w:val="3"/>
  </w:num>
  <w:num w:numId="3" w16cid:durableId="1734699709">
    <w:abstractNumId w:val="0"/>
  </w:num>
  <w:num w:numId="4" w16cid:durableId="203755223">
    <w:abstractNumId w:val="4"/>
  </w:num>
  <w:num w:numId="5" w16cid:durableId="1098213800">
    <w:abstractNumId w:val="2"/>
  </w:num>
  <w:num w:numId="6" w16cid:durableId="1068847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23"/>
    <w:rsid w:val="00057EC3"/>
    <w:rsid w:val="00060ECA"/>
    <w:rsid w:val="000910D8"/>
    <w:rsid w:val="000A2CA8"/>
    <w:rsid w:val="000B3238"/>
    <w:rsid w:val="000D6C4C"/>
    <w:rsid w:val="000F5769"/>
    <w:rsid w:val="0011038E"/>
    <w:rsid w:val="001209B6"/>
    <w:rsid w:val="0012353A"/>
    <w:rsid w:val="00142A03"/>
    <w:rsid w:val="0016479D"/>
    <w:rsid w:val="001862D1"/>
    <w:rsid w:val="001A07A2"/>
    <w:rsid w:val="001A09FE"/>
    <w:rsid w:val="001A6FD5"/>
    <w:rsid w:val="001B429C"/>
    <w:rsid w:val="001F1DD9"/>
    <w:rsid w:val="001F61AE"/>
    <w:rsid w:val="002023D4"/>
    <w:rsid w:val="0022675E"/>
    <w:rsid w:val="00237CC5"/>
    <w:rsid w:val="003170E6"/>
    <w:rsid w:val="0032105A"/>
    <w:rsid w:val="00330B2B"/>
    <w:rsid w:val="00353077"/>
    <w:rsid w:val="00360645"/>
    <w:rsid w:val="00377C42"/>
    <w:rsid w:val="003E0EFA"/>
    <w:rsid w:val="003F0DD9"/>
    <w:rsid w:val="004037D4"/>
    <w:rsid w:val="0045011F"/>
    <w:rsid w:val="004C7245"/>
    <w:rsid w:val="004D0423"/>
    <w:rsid w:val="004F3563"/>
    <w:rsid w:val="00500FD7"/>
    <w:rsid w:val="00564B10"/>
    <w:rsid w:val="00581DA5"/>
    <w:rsid w:val="005A18CC"/>
    <w:rsid w:val="005C5C58"/>
    <w:rsid w:val="005D18C5"/>
    <w:rsid w:val="005E09DF"/>
    <w:rsid w:val="005E53A2"/>
    <w:rsid w:val="005F5BB6"/>
    <w:rsid w:val="00617597"/>
    <w:rsid w:val="00620CD5"/>
    <w:rsid w:val="00655721"/>
    <w:rsid w:val="00680AC1"/>
    <w:rsid w:val="006B3E6C"/>
    <w:rsid w:val="006B5325"/>
    <w:rsid w:val="006E5244"/>
    <w:rsid w:val="0070456B"/>
    <w:rsid w:val="00743B02"/>
    <w:rsid w:val="00757B02"/>
    <w:rsid w:val="007729EE"/>
    <w:rsid w:val="007E3E9D"/>
    <w:rsid w:val="007E77C9"/>
    <w:rsid w:val="00840E1F"/>
    <w:rsid w:val="008414BB"/>
    <w:rsid w:val="00857C92"/>
    <w:rsid w:val="00891F45"/>
    <w:rsid w:val="008D24F1"/>
    <w:rsid w:val="008D545E"/>
    <w:rsid w:val="008F09A7"/>
    <w:rsid w:val="00916145"/>
    <w:rsid w:val="0091619D"/>
    <w:rsid w:val="00961EB8"/>
    <w:rsid w:val="0099357F"/>
    <w:rsid w:val="009D6534"/>
    <w:rsid w:val="009E4437"/>
    <w:rsid w:val="009E62D6"/>
    <w:rsid w:val="00A074F8"/>
    <w:rsid w:val="00A17955"/>
    <w:rsid w:val="00A317C1"/>
    <w:rsid w:val="00A44D49"/>
    <w:rsid w:val="00A70DE2"/>
    <w:rsid w:val="00A7168C"/>
    <w:rsid w:val="00A72787"/>
    <w:rsid w:val="00A807CC"/>
    <w:rsid w:val="00A83B92"/>
    <w:rsid w:val="00A87FAA"/>
    <w:rsid w:val="00AA691B"/>
    <w:rsid w:val="00AA6F71"/>
    <w:rsid w:val="00AA7446"/>
    <w:rsid w:val="00AE2F3A"/>
    <w:rsid w:val="00B17106"/>
    <w:rsid w:val="00B52361"/>
    <w:rsid w:val="00B63677"/>
    <w:rsid w:val="00B94A57"/>
    <w:rsid w:val="00B954C0"/>
    <w:rsid w:val="00BB5E8A"/>
    <w:rsid w:val="00BC4E21"/>
    <w:rsid w:val="00C5261B"/>
    <w:rsid w:val="00C6296D"/>
    <w:rsid w:val="00C9561D"/>
    <w:rsid w:val="00CB72C1"/>
    <w:rsid w:val="00CC42E4"/>
    <w:rsid w:val="00CD2CAE"/>
    <w:rsid w:val="00CE7B85"/>
    <w:rsid w:val="00CF7559"/>
    <w:rsid w:val="00D20589"/>
    <w:rsid w:val="00D20D4C"/>
    <w:rsid w:val="00D230AD"/>
    <w:rsid w:val="00D72854"/>
    <w:rsid w:val="00D8518E"/>
    <w:rsid w:val="00DB0530"/>
    <w:rsid w:val="00E31146"/>
    <w:rsid w:val="00E33E4D"/>
    <w:rsid w:val="00E40F8C"/>
    <w:rsid w:val="00E70F00"/>
    <w:rsid w:val="00E717A6"/>
    <w:rsid w:val="00EA7296"/>
    <w:rsid w:val="00F06853"/>
    <w:rsid w:val="00F22257"/>
    <w:rsid w:val="00F224C0"/>
    <w:rsid w:val="00F2498C"/>
    <w:rsid w:val="00F72A1F"/>
    <w:rsid w:val="00F96B87"/>
    <w:rsid w:val="00FA2C77"/>
    <w:rsid w:val="00FB053A"/>
    <w:rsid w:val="00FE2C35"/>
    <w:rsid w:val="00FE6D48"/>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477EF"/>
  <w15:chartTrackingRefBased/>
  <w15:docId w15:val="{0AD04958-75AE-4BFC-8973-1B0863F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24"/>
    </w:rPr>
  </w:style>
  <w:style w:type="table" w:styleId="TableGrid">
    <w:name w:val="Table Grid"/>
    <w:basedOn w:val="TableNormal"/>
    <w:rsid w:val="009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456B"/>
    <w:rPr>
      <w:color w:val="0000FF"/>
      <w:u w:val="single"/>
    </w:rPr>
  </w:style>
  <w:style w:type="paragraph" w:styleId="Header">
    <w:name w:val="header"/>
    <w:basedOn w:val="Normal"/>
    <w:link w:val="HeaderChar"/>
    <w:uiPriority w:val="99"/>
    <w:unhideWhenUsed/>
    <w:rsid w:val="000F576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0F5769"/>
    <w:rPr>
      <w:rFonts w:ascii="Calibri" w:eastAsia="Calibri" w:hAnsi="Calibri"/>
      <w:sz w:val="22"/>
      <w:szCs w:val="22"/>
    </w:rPr>
  </w:style>
  <w:style w:type="paragraph" w:styleId="NormalWeb">
    <w:name w:val="Normal (Web)"/>
    <w:basedOn w:val="Normal"/>
    <w:uiPriority w:val="99"/>
    <w:unhideWhenUsed/>
    <w:rsid w:val="00680AC1"/>
    <w:pPr>
      <w:spacing w:before="100" w:beforeAutospacing="1" w:after="100" w:afterAutospacing="1"/>
    </w:pPr>
    <w:rPr>
      <w:sz w:val="24"/>
      <w:szCs w:val="24"/>
    </w:rPr>
  </w:style>
  <w:style w:type="paragraph" w:styleId="BalloonText">
    <w:name w:val="Balloon Text"/>
    <w:basedOn w:val="Normal"/>
    <w:link w:val="BalloonTextChar"/>
    <w:rsid w:val="00CC42E4"/>
    <w:rPr>
      <w:rFonts w:ascii="Segoe UI" w:hAnsi="Segoe UI" w:cs="Segoe UI"/>
      <w:sz w:val="18"/>
      <w:szCs w:val="18"/>
    </w:rPr>
  </w:style>
  <w:style w:type="character" w:customStyle="1" w:styleId="BalloonTextChar">
    <w:name w:val="Balloon Text Char"/>
    <w:link w:val="BalloonText"/>
    <w:rsid w:val="00CC42E4"/>
    <w:rPr>
      <w:rFonts w:ascii="Segoe UI" w:hAnsi="Segoe UI" w:cs="Segoe UI"/>
      <w:sz w:val="18"/>
      <w:szCs w:val="18"/>
    </w:rPr>
  </w:style>
  <w:style w:type="paragraph" w:styleId="NoSpacing">
    <w:name w:val="No Spacing"/>
    <w:uiPriority w:val="1"/>
    <w:qFormat/>
    <w:rsid w:val="00B63677"/>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B5325"/>
    <w:rPr>
      <w:color w:val="605E5C"/>
      <w:shd w:val="clear" w:color="auto" w:fill="E1DFDD"/>
    </w:rPr>
  </w:style>
  <w:style w:type="character" w:styleId="Strong">
    <w:name w:val="Strong"/>
    <w:basedOn w:val="DefaultParagraphFont"/>
    <w:uiPriority w:val="22"/>
    <w:qFormat/>
    <w:rsid w:val="00D85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4891">
      <w:bodyDiv w:val="1"/>
      <w:marLeft w:val="0"/>
      <w:marRight w:val="0"/>
      <w:marTop w:val="0"/>
      <w:marBottom w:val="0"/>
      <w:divBdr>
        <w:top w:val="none" w:sz="0" w:space="0" w:color="auto"/>
        <w:left w:val="none" w:sz="0" w:space="0" w:color="auto"/>
        <w:bottom w:val="none" w:sz="0" w:space="0" w:color="auto"/>
        <w:right w:val="none" w:sz="0" w:space="0" w:color="auto"/>
      </w:divBdr>
    </w:div>
    <w:div w:id="205797415">
      <w:bodyDiv w:val="1"/>
      <w:marLeft w:val="0"/>
      <w:marRight w:val="0"/>
      <w:marTop w:val="0"/>
      <w:marBottom w:val="0"/>
      <w:divBdr>
        <w:top w:val="none" w:sz="0" w:space="0" w:color="auto"/>
        <w:left w:val="none" w:sz="0" w:space="0" w:color="auto"/>
        <w:bottom w:val="none" w:sz="0" w:space="0" w:color="auto"/>
        <w:right w:val="none" w:sz="0" w:space="0" w:color="auto"/>
      </w:divBdr>
    </w:div>
    <w:div w:id="828057970">
      <w:bodyDiv w:val="1"/>
      <w:marLeft w:val="0"/>
      <w:marRight w:val="0"/>
      <w:marTop w:val="0"/>
      <w:marBottom w:val="0"/>
      <w:divBdr>
        <w:top w:val="none" w:sz="0" w:space="0" w:color="auto"/>
        <w:left w:val="none" w:sz="0" w:space="0" w:color="auto"/>
        <w:bottom w:val="none" w:sz="0" w:space="0" w:color="auto"/>
        <w:right w:val="none" w:sz="0" w:space="0" w:color="auto"/>
      </w:divBdr>
    </w:div>
    <w:div w:id="1579287663">
      <w:bodyDiv w:val="1"/>
      <w:marLeft w:val="0"/>
      <w:marRight w:val="0"/>
      <w:marTop w:val="0"/>
      <w:marBottom w:val="0"/>
      <w:divBdr>
        <w:top w:val="none" w:sz="0" w:space="0" w:color="auto"/>
        <w:left w:val="none" w:sz="0" w:space="0" w:color="auto"/>
        <w:bottom w:val="none" w:sz="0" w:space="0" w:color="auto"/>
        <w:right w:val="none" w:sz="0" w:space="0" w:color="auto"/>
      </w:divBdr>
    </w:div>
    <w:div w:id="17170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Benedict@rcsdk12.org" TargetMode="External"/><Relationship Id="rId3" Type="http://schemas.openxmlformats.org/officeDocument/2006/relationships/styles" Target="styles.xml"/><Relationship Id="rId7" Type="http://schemas.openxmlformats.org/officeDocument/2006/relationships/hyperlink" Target="mailto:JenniferA.Johnson@rcsdk1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4B31-C45A-41CC-BE7B-C7FFF9B8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2362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FRANK FOWLER DOW SCHOOL NO</vt:lpstr>
    </vt:vector>
  </TitlesOfParts>
  <Company>RCSD</Company>
  <LinksUpToDate>false</LinksUpToDate>
  <CharactersWithSpaces>2795</CharactersWithSpaces>
  <SharedDoc>false</SharedDoc>
  <HLinks>
    <vt:vector size="18" baseType="variant">
      <vt:variant>
        <vt:i4>5177428</vt:i4>
      </vt:variant>
      <vt:variant>
        <vt:i4>6</vt:i4>
      </vt:variant>
      <vt:variant>
        <vt:i4>0</vt:i4>
      </vt:variant>
      <vt:variant>
        <vt:i4>5</vt:i4>
      </vt:variant>
      <vt:variant>
        <vt:lpwstr>http://www.flvaccinehub.com/</vt:lpwstr>
      </vt:variant>
      <vt:variant>
        <vt:lpwstr/>
      </vt:variant>
      <vt:variant>
        <vt:i4>6422566</vt:i4>
      </vt:variant>
      <vt:variant>
        <vt:i4>3</vt:i4>
      </vt:variant>
      <vt:variant>
        <vt:i4>0</vt:i4>
      </vt:variant>
      <vt:variant>
        <vt:i4>5</vt:i4>
      </vt:variant>
      <vt:variant>
        <vt:lpwstr>http://www.monroecounty.gov/health-covid19</vt:lpwstr>
      </vt:variant>
      <vt:variant>
        <vt:lpwstr/>
      </vt:variant>
      <vt:variant>
        <vt:i4>5636199</vt:i4>
      </vt:variant>
      <vt:variant>
        <vt:i4>0</vt:i4>
      </vt:variant>
      <vt:variant>
        <vt:i4>0</vt:i4>
      </vt:variant>
      <vt:variant>
        <vt:i4>5</vt:i4>
      </vt:variant>
      <vt:variant>
        <vt:lpwstr>mailto:benefits@rcsdk12.org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FOWLER DOW SCHOOL NO</dc:title>
  <dc:subject/>
  <dc:creator>Lisa Knowles</dc:creator>
  <cp:keywords/>
  <cp:lastModifiedBy>Brooks, Antje</cp:lastModifiedBy>
  <cp:revision>2</cp:revision>
  <cp:lastPrinted>2023-08-07T16:48:00Z</cp:lastPrinted>
  <dcterms:created xsi:type="dcterms:W3CDTF">2023-08-28T17:59:00Z</dcterms:created>
  <dcterms:modified xsi:type="dcterms:W3CDTF">2023-08-28T17:59:00Z</dcterms:modified>
</cp:coreProperties>
</file>